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b/>
          <w:sz w:val="48"/>
          <w:szCs w:val="48"/>
        </w:rPr>
        <w:t>物联网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deviceTy</w:t>
            </w:r>
            <w:r>
              <w:rPr>
                <w:sz w:val="18"/>
                <w:szCs w:val="18"/>
              </w:rPr>
              <w:t>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设备类型（1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呼叫器</w:t>
            </w:r>
            <w:r>
              <w:rPr>
                <w:rFonts w:hint="eastAsia"/>
                <w:sz w:val="18"/>
                <w:szCs w:val="18"/>
              </w:rPr>
              <w:t>，2.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窗口屏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评价器</w:t>
            </w:r>
            <w:r>
              <w:rPr>
                <w:rFonts w:hint="eastAsia"/>
                <w:sz w:val="18"/>
                <w:szCs w:val="18"/>
              </w:rPr>
              <w:t>，4.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集中屏</w:t>
            </w:r>
            <w:r>
              <w:rPr>
                <w:rFonts w:hint="eastAsia"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排号机</w:t>
            </w:r>
            <w:r>
              <w:rPr>
                <w:rFonts w:hint="eastAsia"/>
                <w:sz w:val="18"/>
                <w:szCs w:val="18"/>
              </w:rPr>
              <w:t>，6.</w:t>
            </w:r>
            <w:r>
              <w:rPr>
                <w:sz w:val="18"/>
                <w:szCs w:val="18"/>
              </w:rPr>
              <w:t>im设备,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7.样表设备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取件柜,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9.信息发布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,10.导视机,11.开标室设备,12.背靠背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siteNum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都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在线状态 (0.离线，1.在线)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active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激活</w:t>
            </w:r>
            <w:r>
              <w:rPr>
                <w:rFonts w:hint="eastAsia"/>
                <w:color w:val="000000"/>
                <w:sz w:val="18"/>
                <w:szCs w:val="18"/>
              </w:rPr>
              <w:t>状态 (0.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未激活</w:t>
            </w:r>
            <w:r>
              <w:rPr>
                <w:rFonts w:hint="eastAsia"/>
                <w:color w:val="000000"/>
                <w:sz w:val="18"/>
                <w:szCs w:val="18"/>
              </w:rPr>
              <w:t>，1.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已激活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bookmarkStart w:id="10" w:name="_GoBack"/>
            <w:bookmarkEnd w:id="10"/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日志类型，(0.上报事件，1.下发服务)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</w:tbl>
    <w:p/>
    <w:p/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公共平台系统设计说明文档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3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C55067"/>
    <w:rsid w:val="298A6B35"/>
    <w:rsid w:val="2A83359C"/>
    <w:rsid w:val="2F41726D"/>
    <w:rsid w:val="3A414A74"/>
    <w:rsid w:val="4B5333A6"/>
    <w:rsid w:val="4F3B3015"/>
    <w:rsid w:val="4FA42C7D"/>
    <w:rsid w:val="5436550B"/>
    <w:rsid w:val="698B1F3C"/>
    <w:rsid w:val="6AB6329A"/>
    <w:rsid w:val="70D04470"/>
    <w:rsid w:val="758F5CD2"/>
    <w:rsid w:val="772667E2"/>
    <w:rsid w:val="7CBC49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uiPriority w:val="0"/>
  </w:style>
  <w:style w:type="table" w:default="1" w:styleId="23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uiPriority w:val="0"/>
    <w:rPr>
      <w:b/>
    </w:rPr>
  </w:style>
  <w:style w:type="character" w:styleId="27">
    <w:name w:val="Emphasis"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57</Words>
  <Characters>331</Characters>
  <Lines>2</Lines>
  <Paragraphs>1</Paragraphs>
  <TotalTime>0</TotalTime>
  <ScaleCrop>false</ScaleCrop>
  <LinksUpToDate>false</LinksUpToDate>
  <CharactersWithSpaces>387</CharactersWithSpaces>
  <Application>WPS Office_11.1.0.11636_F1E327BC-269C-435d-A152-05C5408002CA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finegirl</cp:lastModifiedBy>
  <dcterms:modified xsi:type="dcterms:W3CDTF">2022-04-11T02:31:15Z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F0097E90F73D4B969A1DC791CECB47FE</vt:lpwstr>
  </property>
</Properties>
</file>